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A80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1910"/>
        <w:gridCol w:w="2101"/>
        <w:gridCol w:w="2205"/>
        <w:gridCol w:w="2097"/>
        <w:gridCol w:w="2112"/>
      </w:tblGrid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3544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предмета закупки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товаров, работ, услуг</w:t>
            </w:r>
          </w:p>
        </w:tc>
        <w:tc>
          <w:tcPr>
            <w:tcW w:w="2101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 w:rsidR="00214AF0">
              <w:rPr>
                <w:rFonts w:ascii="Times New Roman" w:hAnsi="Times New Roman" w:cs="Times New Roman"/>
                <w:sz w:val="28"/>
                <w:szCs w:val="28"/>
              </w:rPr>
              <w:t xml:space="preserve"> товаров, работ, услуг согласно локального сметного расчёта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Предлагаемые дополнительные расходы, затраты с обоснованием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2112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 (руб.)</w:t>
            </w:r>
          </w:p>
        </w:tc>
      </w:tr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E127AE" w:rsidRPr="00413F7B" w:rsidRDefault="00D036CF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6CF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по замене покрытия полов и стен из плиток в кабинете водолечебницы  </w:t>
            </w:r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ГАУЗ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санаторий для детей с родителями РБ, находящегося по адресу: 452550, Республика Башкортостан,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ольшеустьикинское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, ул.Курортная-</w:t>
            </w:r>
            <w:r w:rsidR="004C178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ведомостью объёмов работ</w:t>
            </w:r>
          </w:p>
        </w:tc>
        <w:tc>
          <w:tcPr>
            <w:tcW w:w="2101" w:type="dxa"/>
          </w:tcPr>
          <w:p w:rsidR="00E127AE" w:rsidRDefault="00D036CF" w:rsidP="004C1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194 163,10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должна быть указана с учётом уплаты налогов и других обязательных платежей, всех затрат и расходов связанных с надлежащим исполнением договора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Локальный сметный расчёт</w:t>
            </w:r>
          </w:p>
        </w:tc>
        <w:tc>
          <w:tcPr>
            <w:tcW w:w="2112" w:type="dxa"/>
          </w:tcPr>
          <w:p w:rsidR="00E127AE" w:rsidRDefault="00D036CF" w:rsidP="00214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194 163,10</w:t>
            </w:r>
            <w:bookmarkStart w:id="0" w:name="_GoBack"/>
            <w:bookmarkEnd w:id="0"/>
          </w:p>
        </w:tc>
      </w:tr>
    </w:tbl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27AE" w:rsidRPr="00E127AE" w:rsidRDefault="00E127AE" w:rsidP="00E12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врач _____</w:t>
      </w:r>
      <w:r w:rsidR="004C178C">
        <w:rPr>
          <w:rFonts w:ascii="Times New Roman" w:hAnsi="Times New Roman" w:cs="Times New Roman"/>
          <w:sz w:val="28"/>
          <w:szCs w:val="28"/>
        </w:rPr>
        <w:t>___________________</w:t>
      </w:r>
      <w:proofErr w:type="spellStart"/>
      <w:r w:rsidR="004C178C">
        <w:rPr>
          <w:rFonts w:ascii="Times New Roman" w:hAnsi="Times New Roman" w:cs="Times New Roman"/>
          <w:sz w:val="28"/>
          <w:szCs w:val="28"/>
        </w:rPr>
        <w:t>Абхалимов</w:t>
      </w:r>
      <w:proofErr w:type="spellEnd"/>
      <w:r w:rsidR="004C178C">
        <w:rPr>
          <w:rFonts w:ascii="Times New Roman" w:hAnsi="Times New Roman" w:cs="Times New Roman"/>
          <w:sz w:val="28"/>
          <w:szCs w:val="28"/>
        </w:rPr>
        <w:t xml:space="preserve"> А.В.</w:t>
      </w:r>
    </w:p>
    <w:sectPr w:rsidR="00E127AE" w:rsidRPr="00E127AE" w:rsidSect="00E127AE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7C"/>
    <w:rsid w:val="00003429"/>
    <w:rsid w:val="00161FA5"/>
    <w:rsid w:val="00214AF0"/>
    <w:rsid w:val="00413F7B"/>
    <w:rsid w:val="004C178C"/>
    <w:rsid w:val="0054394D"/>
    <w:rsid w:val="005B2B48"/>
    <w:rsid w:val="00655634"/>
    <w:rsid w:val="009E2E22"/>
    <w:rsid w:val="00AB3996"/>
    <w:rsid w:val="00BF2E02"/>
    <w:rsid w:val="00C30828"/>
    <w:rsid w:val="00C84E07"/>
    <w:rsid w:val="00CF0873"/>
    <w:rsid w:val="00D036CF"/>
    <w:rsid w:val="00D97A80"/>
    <w:rsid w:val="00E127AE"/>
    <w:rsid w:val="00EB0B7C"/>
    <w:rsid w:val="00F1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Документы</cp:lastModifiedBy>
  <cp:revision>10</cp:revision>
  <cp:lastPrinted>2018-07-30T09:35:00Z</cp:lastPrinted>
  <dcterms:created xsi:type="dcterms:W3CDTF">2018-07-25T03:48:00Z</dcterms:created>
  <dcterms:modified xsi:type="dcterms:W3CDTF">2018-07-30T09:35:00Z</dcterms:modified>
</cp:coreProperties>
</file>